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CFBA" w14:textId="45667938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</w:rPr>
      </w:pPr>
      <w:r w:rsidRPr="003240FE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520A4F9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065D348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6EFC3CD" w14:textId="77777777" w:rsidR="00073AFE" w:rsidRPr="003240FE" w:rsidRDefault="00073AFE" w:rsidP="00073AFE">
      <w:pPr>
        <w:pStyle w:val="3"/>
        <w:rPr>
          <w:color w:val="000000" w:themeColor="text1"/>
          <w:spacing w:val="100"/>
          <w:sz w:val="34"/>
          <w:szCs w:val="34"/>
        </w:rPr>
      </w:pPr>
      <w:r w:rsidRPr="003240FE">
        <w:rPr>
          <w:color w:val="000000" w:themeColor="text1"/>
          <w:spacing w:val="100"/>
          <w:sz w:val="34"/>
          <w:szCs w:val="34"/>
        </w:rPr>
        <w:t>ПОСТАНОВЛЕНИЕ</w:t>
      </w:r>
    </w:p>
    <w:p w14:paraId="47378423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</w:rPr>
      </w:pPr>
    </w:p>
    <w:p w14:paraId="37D50570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34"/>
          <w:szCs w:val="34"/>
        </w:rPr>
      </w:pPr>
    </w:p>
    <w:p w14:paraId="023E618C" w14:textId="070DDAAB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BE145F">
        <w:rPr>
          <w:rFonts w:ascii="Times New Roman" w:hAnsi="Times New Roman" w:cs="Times New Roman"/>
          <w:color w:val="000000" w:themeColor="text1"/>
          <w:sz w:val="26"/>
          <w:szCs w:val="26"/>
        </w:rPr>
        <w:t>01.10.2024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BE145F">
        <w:rPr>
          <w:rFonts w:ascii="Times New Roman" w:hAnsi="Times New Roman" w:cs="Times New Roman"/>
          <w:color w:val="000000" w:themeColor="text1"/>
          <w:sz w:val="26"/>
          <w:szCs w:val="26"/>
        </w:rPr>
        <w:t>ПОС.03-2475/24</w:t>
      </w:r>
    </w:p>
    <w:p w14:paraId="2E30F2C1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DDA71D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Переславль-Залесский</w:t>
      </w:r>
    </w:p>
    <w:p w14:paraId="1A759C93" w14:textId="398A8E37" w:rsidR="00073AFE" w:rsidRDefault="00073AFE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137EA162" w14:textId="77777777" w:rsidR="00BE145F" w:rsidRPr="003240FE" w:rsidRDefault="00BE145F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A8A0705" w14:textId="5D170914" w:rsidR="009B4A4C" w:rsidRPr="003240FE" w:rsidRDefault="00D122C0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 назначении общественных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</w:p>
    <w:p w14:paraId="0C3C0856" w14:textId="77777777" w:rsidR="009B4A4C" w:rsidRPr="003240FE" w:rsidRDefault="009B4A4C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188396" w14:textId="77777777" w:rsidR="00875A69" w:rsidRPr="003240FE" w:rsidRDefault="00875A69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57D021D" w14:textId="7E6B00C5" w:rsidR="009B4A4C" w:rsidRPr="003240FE" w:rsidRDefault="007E3F18" w:rsidP="00014203">
      <w:pPr>
        <w:ind w:right="-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Фе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деральным законом от 23.11.1995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174-ФЗ «Об экологической экспертизе», стать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Закона Ярославской области от 22.12.2015 № 112-з «Об особо охраняемых природных территориях регионального и местного значения в Ярославской области», 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риказом Министерства природных ресурсов и экологии Росси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йской Федерации от 01.12.2020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999 «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требований к материалам оценки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воздействия на окружающую среду»</w:t>
      </w:r>
      <w:r w:rsidR="007B0DC3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проведения общественных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  <w:r w:rsidR="00FA16E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B16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намечаемой или осуществляемой хозяйственной и иной деятельности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 подлежащей экологич</w:t>
      </w:r>
      <w:r w:rsidR="00C7624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экспертизе, утвержденным 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3240FE">
        <w:rPr>
          <w:rFonts w:ascii="Times New Roman" w:hAnsi="Times New Roman"/>
          <w:color w:val="000000" w:themeColor="text1"/>
          <w:sz w:val="26"/>
          <w:szCs w:val="26"/>
        </w:rPr>
        <w:t>на основании обращения</w:t>
      </w:r>
      <w:r w:rsidR="0059346B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A5AEE">
        <w:rPr>
          <w:rFonts w:ascii="Times New Roman" w:hAnsi="Times New Roman"/>
          <w:sz w:val="26"/>
          <w:szCs w:val="26"/>
        </w:rPr>
        <w:t>ИП Плотникова Е.Н.</w:t>
      </w:r>
      <w:r w:rsidR="002A5AEE" w:rsidRPr="000D0891">
        <w:rPr>
          <w:rFonts w:ascii="Times New Roman" w:hAnsi="Times New Roman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руководствуясь Уставом 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-Залесск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7C6C64F" w14:textId="77777777" w:rsidR="009B4A4C" w:rsidRPr="003240FE" w:rsidRDefault="009B4A4C" w:rsidP="00014203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6CE3CA" w14:textId="77777777" w:rsidR="009B4A4C" w:rsidRPr="003240FE" w:rsidRDefault="009B4A4C" w:rsidP="00073AFE">
      <w:pPr>
        <w:ind w:right="-2"/>
        <w:jc w:val="center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3240FE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39F6E95" w14:textId="5B0CC19A" w:rsidR="00A17421" w:rsidRPr="003240FE" w:rsidRDefault="000D74CA" w:rsidP="002A5AEE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Назначить проведение общественных обсуждений </w:t>
      </w:r>
      <w:r w:rsidR="002A5AEE" w:rsidRPr="002A5AEE">
        <w:rPr>
          <w:rFonts w:ascii="Times New Roman" w:hAnsi="Times New Roman"/>
          <w:color w:val="000000" w:themeColor="text1"/>
          <w:sz w:val="26"/>
          <w:szCs w:val="26"/>
        </w:rPr>
        <w:t>материалов по оценке воздействия на окружающую среду намечаемой хозяйственной и иной деятельности объекта «Склад строительных материалов в г. Переславль-Залесский ул. Вокзальная, уч. 39б»</w:t>
      </w:r>
      <w:r w:rsidR="00A17421" w:rsidRPr="002A5A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1048550" w14:textId="357D5129" w:rsidR="000D74CA" w:rsidRPr="003240FE" w:rsidRDefault="000D74CA" w:rsidP="00014203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01D0459E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Общественные обсуждения </w:t>
      </w:r>
      <w:r w:rsidR="004B5F4D" w:rsidRPr="003240FE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провести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A5AE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.10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 15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:00</w:t>
      </w:r>
      <w:r w:rsidRPr="003240F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3F45FE26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Подготовку и проведение общественных обсуждений возложить на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ИП Плотникова Е.Н.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3B7F31BC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 МКУ «Центр развития города Переславля-Залесского» (Горелова Н.А.) обеспечить:</w:t>
      </w:r>
    </w:p>
    <w:p w14:paraId="19A3BADD" w14:textId="60CD4540" w:rsidR="000D74CA" w:rsidRPr="003240FE" w:rsidRDefault="000D74CA" w:rsidP="00014203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color w:val="000000" w:themeColor="text1"/>
          <w:sz w:val="26"/>
          <w:szCs w:val="26"/>
        </w:rPr>
      </w:pPr>
      <w:r w:rsidRPr="003240FE">
        <w:rPr>
          <w:color w:val="000000" w:themeColor="text1"/>
          <w:sz w:val="26"/>
          <w:szCs w:val="26"/>
        </w:rPr>
        <w:t>5.1 размещение уведомления о провед</w:t>
      </w:r>
      <w:r w:rsidR="00D85661" w:rsidRPr="003240FE">
        <w:rPr>
          <w:color w:val="000000" w:themeColor="text1"/>
          <w:sz w:val="26"/>
          <w:szCs w:val="26"/>
        </w:rPr>
        <w:t>ении общественных обсуждений на официальном сайте муници</w:t>
      </w:r>
      <w:r w:rsidR="00F24EB8" w:rsidRPr="003240FE">
        <w:rPr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</w:t>
      </w:r>
      <w:r w:rsidRPr="003240FE">
        <w:rPr>
          <w:color w:val="000000" w:themeColor="text1"/>
          <w:sz w:val="26"/>
          <w:szCs w:val="26"/>
        </w:rPr>
        <w:t>;</w:t>
      </w:r>
    </w:p>
    <w:p w14:paraId="3944614A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5.2 организацию проведения общественных обсуждений;</w:t>
      </w:r>
    </w:p>
    <w:p w14:paraId="0F5525C8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5.3 прием и учет поступающих заявлений и предложений по общественным обсуждениям;</w:t>
      </w:r>
    </w:p>
    <w:p w14:paraId="50973196" w14:textId="069CABC8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Комитетская д.</w:t>
      </w:r>
      <w:r w:rsidR="00963A19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 (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5.5 ведение регистрационных листов участников общественных обсуждений;</w:t>
      </w:r>
    </w:p>
    <w:p w14:paraId="2C7172B9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5.6 ведение протокола общественных обсуждений;</w:t>
      </w:r>
    </w:p>
    <w:p w14:paraId="174AE49F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5.8 размещение результатов общественных обсуждений 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</w:t>
      </w:r>
      <w:r w:rsidR="00F24EB8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14:paraId="16D03EF1" w14:textId="1668BC85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ИП Плотникову Е.Н.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обеспечить: </w:t>
      </w:r>
    </w:p>
    <w:p w14:paraId="4E0B6ABB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6.2 опубликование уведомления о проведении общественных обсуждений на региональном уровне (официальном сайте территориального органа Росприроднадзора и на официальном сайте органа исполнительной власти) соответствующего субъекта Российской Федерации в области охраны окружающей среды и размещения на сайте;</w:t>
      </w:r>
    </w:p>
    <w:p w14:paraId="578BD59D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6.3 опубликование уведомления на информационных стендах объекта ОВОС о проведении общественных обсуждений;</w:t>
      </w:r>
    </w:p>
    <w:p w14:paraId="2A8ECC11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6.4 подготовку и представление на общественных обсуждениях информации по объекту общественных обсуждений.</w:t>
      </w:r>
    </w:p>
    <w:p w14:paraId="143B8714" w14:textId="0FA6B2C0" w:rsidR="0005001D" w:rsidRPr="003240FE" w:rsidRDefault="000D74CA" w:rsidP="00014203">
      <w:pPr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7. Расходы, связанные с организацией и проведением общественных обсуждений возложить на</w:t>
      </w:r>
      <w:r w:rsidR="000E18F7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Плотникова Е.Н.</w:t>
      </w:r>
    </w:p>
    <w:p w14:paraId="4DA7D00F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8.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9E5ACE3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9.  Постановление вступает в силу после его опубликования.</w:t>
      </w:r>
    </w:p>
    <w:p w14:paraId="42FF70FB" w14:textId="77777777" w:rsidR="00A17421" w:rsidRPr="003240FE" w:rsidRDefault="00A17421" w:rsidP="00A17421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10. Контроль за исполнением настоящего постановления оставляю за собой.</w:t>
      </w:r>
    </w:p>
    <w:p w14:paraId="5C9E290B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A997F5C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B7C9A2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BF2430" w14:textId="77777777" w:rsidR="00A17421" w:rsidRPr="003240FE" w:rsidRDefault="00A17421" w:rsidP="00A17421">
      <w:pPr>
        <w:tabs>
          <w:tab w:val="left" w:pos="7371"/>
        </w:tabs>
        <w:ind w:right="14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Заместитель Главы Администрации</w:t>
      </w:r>
    </w:p>
    <w:p w14:paraId="05DC4B90" w14:textId="77777777" w:rsidR="00A17421" w:rsidRPr="003240FE" w:rsidRDefault="00A17421" w:rsidP="00A17421">
      <w:pPr>
        <w:tabs>
          <w:tab w:val="left" w:pos="7371"/>
        </w:tabs>
        <w:ind w:right="-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города Переславля-Залесского                                                                       А.Н. Фокин</w:t>
      </w:r>
    </w:p>
    <w:p w14:paraId="790026A2" w14:textId="7B68451B" w:rsidR="004E2888" w:rsidRPr="003240FE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E2888" w:rsidRPr="003240FE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A4C"/>
    <w:rsid w:val="00014203"/>
    <w:rsid w:val="00044538"/>
    <w:rsid w:val="000462AA"/>
    <w:rsid w:val="0005001D"/>
    <w:rsid w:val="000537B0"/>
    <w:rsid w:val="00073AFE"/>
    <w:rsid w:val="00083D80"/>
    <w:rsid w:val="00085CEC"/>
    <w:rsid w:val="000B02D1"/>
    <w:rsid w:val="000B6623"/>
    <w:rsid w:val="000C0B16"/>
    <w:rsid w:val="000D74CA"/>
    <w:rsid w:val="000E18F7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A5AEE"/>
    <w:rsid w:val="002F1734"/>
    <w:rsid w:val="003127C5"/>
    <w:rsid w:val="003240FE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5854"/>
    <w:rsid w:val="00467884"/>
    <w:rsid w:val="004B5F4D"/>
    <w:rsid w:val="004D040B"/>
    <w:rsid w:val="004E2888"/>
    <w:rsid w:val="005523E4"/>
    <w:rsid w:val="0056031F"/>
    <w:rsid w:val="00584924"/>
    <w:rsid w:val="0059346B"/>
    <w:rsid w:val="005D0EAB"/>
    <w:rsid w:val="00664270"/>
    <w:rsid w:val="006668B0"/>
    <w:rsid w:val="00690B2A"/>
    <w:rsid w:val="006B651B"/>
    <w:rsid w:val="006E3EF2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51BA1"/>
    <w:rsid w:val="00875A69"/>
    <w:rsid w:val="00897913"/>
    <w:rsid w:val="008C752B"/>
    <w:rsid w:val="008C795F"/>
    <w:rsid w:val="008E1E46"/>
    <w:rsid w:val="009009EA"/>
    <w:rsid w:val="00906C21"/>
    <w:rsid w:val="009142DF"/>
    <w:rsid w:val="00940D1A"/>
    <w:rsid w:val="0095684C"/>
    <w:rsid w:val="009579A1"/>
    <w:rsid w:val="009607F7"/>
    <w:rsid w:val="00963A19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17421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145F"/>
    <w:rsid w:val="00BE4377"/>
    <w:rsid w:val="00BF21DF"/>
    <w:rsid w:val="00C37199"/>
    <w:rsid w:val="00C76241"/>
    <w:rsid w:val="00C91D79"/>
    <w:rsid w:val="00CB1B1F"/>
    <w:rsid w:val="00CE03A3"/>
    <w:rsid w:val="00D005B6"/>
    <w:rsid w:val="00D122C0"/>
    <w:rsid w:val="00D2150E"/>
    <w:rsid w:val="00D3454A"/>
    <w:rsid w:val="00D647F7"/>
    <w:rsid w:val="00D64822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6</cp:revision>
  <cp:lastPrinted>2023-04-05T12:11:00Z</cp:lastPrinted>
  <dcterms:created xsi:type="dcterms:W3CDTF">2024-09-19T08:58:00Z</dcterms:created>
  <dcterms:modified xsi:type="dcterms:W3CDTF">2024-10-02T09:36:00Z</dcterms:modified>
</cp:coreProperties>
</file>